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A2" w:rsidRPr="007E27A2" w:rsidRDefault="007E27A2" w:rsidP="007E27A2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E27A2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7E27A2" w:rsidRPr="007E27A2" w:rsidRDefault="007E27A2" w:rsidP="007E27A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Opera Wrocławska , ul. Świdnicka 35, 50-066 Wrocław, woj. dolnośląskie, tel. </w:t>
      </w:r>
      <w:r w:rsidR="00A302C0">
        <w:rPr>
          <w:rFonts w:ascii="Arial" w:eastAsia="Times New Roman" w:hAnsi="Arial" w:cs="Arial"/>
          <w:sz w:val="20"/>
          <w:lang w:eastAsia="pl-PL"/>
        </w:rPr>
        <w:t>071 370885</w:t>
      </w:r>
      <w:r w:rsidRPr="007E27A2">
        <w:rPr>
          <w:rFonts w:ascii="Arial" w:eastAsia="Times New Roman" w:hAnsi="Arial" w:cs="Arial"/>
          <w:sz w:val="20"/>
          <w:lang w:eastAsia="pl-PL"/>
        </w:rPr>
        <w:t>0</w:t>
      </w:r>
      <w:r w:rsidRPr="007E27A2">
        <w:rPr>
          <w:rFonts w:ascii="Arial" w:eastAsia="Times New Roman" w:hAnsi="Arial" w:cs="Arial"/>
          <w:vanish/>
          <w:sz w:val="20"/>
          <w:lang w:eastAsia="pl-PL"/>
        </w:rPr>
        <w:t xml:space="preserve"> begin_of_the_skype_highlighting</w:t>
      </w:r>
      <w:r w:rsidRPr="007E27A2">
        <w:rPr>
          <w:rFonts w:ascii="Arial" w:eastAsia="Times New Roman" w:hAnsi="Arial" w:cs="Arial"/>
          <w:sz w:val="20"/>
          <w:lang w:eastAsia="pl-PL"/>
        </w:rPr>
        <w:t> </w:t>
      </w:r>
      <w:r w:rsidRPr="007E27A2">
        <w:rPr>
          <w:rFonts w:ascii="Arial" w:eastAsia="Times New Roman" w:hAnsi="Arial" w:cs="Arial"/>
          <w:vanish/>
          <w:sz w:val="20"/>
          <w:lang w:eastAsia="pl-PL"/>
        </w:rPr>
        <w:t>end_of_the_skype_highlighting</w:t>
      </w:r>
      <w:r w:rsidR="00A302C0">
        <w:rPr>
          <w:rFonts w:ascii="Arial" w:eastAsia="Times New Roman" w:hAnsi="Arial" w:cs="Arial"/>
          <w:sz w:val="20"/>
          <w:szCs w:val="20"/>
          <w:lang w:eastAsia="pl-PL"/>
        </w:rPr>
        <w:t>, faks 081 370886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>2.</w:t>
      </w:r>
    </w:p>
    <w:p w:rsid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Inny: X samorzą</w:t>
      </w:r>
      <w:r w:rsidR="00A302C0">
        <w:rPr>
          <w:rFonts w:ascii="Arial" w:eastAsia="Times New Roman" w:hAnsi="Arial" w:cs="Arial"/>
          <w:sz w:val="20"/>
          <w:szCs w:val="20"/>
          <w:lang w:eastAsia="pl-PL"/>
        </w:rPr>
        <w:t xml:space="preserve">dowa instytucja kultury </w:t>
      </w:r>
    </w:p>
    <w:p w:rsidR="00894B13" w:rsidRPr="007E27A2" w:rsidRDefault="00894B13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</w:t>
      </w:r>
      <w:r>
        <w:rPr>
          <w:rFonts w:ascii="Arial" w:eastAsia="Times New Roman" w:hAnsi="Arial" w:cs="Arial"/>
          <w:sz w:val="20"/>
          <w:szCs w:val="20"/>
          <w:lang w:eastAsia="pl-PL"/>
        </w:rPr>
        <w:t>3) Osoba do ko</w:t>
      </w:r>
      <w:r w:rsidR="00964A97">
        <w:rPr>
          <w:rFonts w:ascii="Arial" w:eastAsia="Times New Roman" w:hAnsi="Arial" w:cs="Arial"/>
          <w:sz w:val="20"/>
          <w:szCs w:val="20"/>
          <w:lang w:eastAsia="pl-PL"/>
        </w:rPr>
        <w:t xml:space="preserve">ntaktów: mgr inż. Ireneusz </w:t>
      </w:r>
      <w:proofErr w:type="spellStart"/>
      <w:r w:rsidR="00964A97">
        <w:rPr>
          <w:rFonts w:ascii="Arial" w:eastAsia="Times New Roman" w:hAnsi="Arial" w:cs="Arial"/>
          <w:sz w:val="20"/>
          <w:szCs w:val="20"/>
          <w:lang w:eastAsia="pl-PL"/>
        </w:rPr>
        <w:t>Esz</w:t>
      </w:r>
      <w:proofErr w:type="spellEnd"/>
    </w:p>
    <w:p w:rsidR="007E27A2" w:rsidRPr="007E27A2" w:rsidRDefault="007E27A2" w:rsidP="007E27A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FB2699" w:rsidRPr="00FB2699" w:rsidRDefault="007E27A2" w:rsidP="00FB2699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="00A302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B2699" w:rsidRPr="00FB2699">
        <w:rPr>
          <w:rFonts w:ascii="Tahoma" w:hAnsi="Tahoma" w:cs="Tahoma"/>
          <w:bCs/>
          <w:sz w:val="18"/>
          <w:szCs w:val="18"/>
        </w:rPr>
        <w:t>DOSTOSOWANIE BUDYNKU OPERY WROCŁAWSKIEJ  DO OBECNYCH WYMOGÓW OCHRONY PRZECIWPOŻAROWEJ</w:t>
      </w:r>
    </w:p>
    <w:p w:rsidR="007E27A2" w:rsidRPr="00A302C0" w:rsidRDefault="007E27A2" w:rsidP="00A302C0">
      <w:pPr>
        <w:autoSpaceDE w:val="0"/>
        <w:autoSpaceDN w:val="0"/>
        <w:adjustRightInd w:val="0"/>
        <w:rPr>
          <w:rFonts w:ascii="Arial" w:eastAsia="Tahoma,Bold" w:hAnsi="Arial" w:cs="Arial"/>
          <w:b/>
          <w:bCs/>
          <w:sz w:val="20"/>
          <w:szCs w:val="20"/>
        </w:rPr>
      </w:pP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A302C0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</w:p>
    <w:p w:rsidR="00A302C0" w:rsidRPr="00FB2699" w:rsidRDefault="00FB2699" w:rsidP="00A302C0">
      <w:pPr>
        <w:rPr>
          <w:rFonts w:ascii="Arial" w:hAnsi="Arial" w:cs="Arial"/>
          <w:sz w:val="20"/>
          <w:szCs w:val="20"/>
        </w:rPr>
      </w:pPr>
      <w:r w:rsidRPr="00FB2699">
        <w:rPr>
          <w:rFonts w:ascii="Arial" w:hAnsi="Arial" w:cs="Arial"/>
          <w:bCs/>
          <w:sz w:val="20"/>
          <w:szCs w:val="20"/>
        </w:rPr>
        <w:t>i</w:t>
      </w:r>
      <w:r w:rsidR="00A302C0" w:rsidRPr="00FB2699">
        <w:rPr>
          <w:rFonts w:ascii="Arial" w:hAnsi="Arial" w:cs="Arial"/>
          <w:bCs/>
          <w:sz w:val="20"/>
          <w:szCs w:val="20"/>
        </w:rPr>
        <w:t>:</w:t>
      </w:r>
      <w:r w:rsidR="00A302C0" w:rsidRPr="00FB2699">
        <w:t xml:space="preserve"> </w:t>
      </w:r>
      <w:hyperlink r:id="rId8" w:history="1">
        <w:r w:rsidR="00A302C0" w:rsidRPr="00FB2699">
          <w:rPr>
            <w:rStyle w:val="Hipercze"/>
            <w:rFonts w:ascii="Verdana" w:hAnsi="Verdana"/>
            <w:sz w:val="20"/>
            <w:szCs w:val="20"/>
          </w:rPr>
          <w:t>www.opera.wroclaw.pl/1/index.php?page</w:t>
        </w:r>
      </w:hyperlink>
      <w:r w:rsidR="00A302C0" w:rsidRPr="00FB2699">
        <w:rPr>
          <w:rStyle w:val="Hipercze"/>
          <w:rFonts w:ascii="Verdana" w:hAnsi="Verdana"/>
          <w:sz w:val="20"/>
          <w:szCs w:val="20"/>
        </w:rPr>
        <w:t>=49.</w:t>
      </w:r>
    </w:p>
    <w:p w:rsidR="00A302C0" w:rsidRPr="00FB2699" w:rsidRDefault="00A302C0" w:rsidP="007E27A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B26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B2699" w:rsidRDefault="00FB2699" w:rsidP="00FB2699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E27A2" w:rsidRPr="00FB2699" w:rsidRDefault="00FB2699" w:rsidP="00FB269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="007E27A2"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B2699">
        <w:rPr>
          <w:rFonts w:ascii="Verdana" w:eastAsia="Calibri" w:hAnsi="Verdana" w:cs="Times New Roman"/>
          <w:b/>
          <w:sz w:val="20"/>
          <w:szCs w:val="20"/>
        </w:rPr>
        <w:t>45312100-8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E27A2" w:rsidRPr="007E27A2" w:rsidRDefault="007E27A2" w:rsidP="007E27A2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2699" w:rsidRDefault="007E27A2" w:rsidP="00FB2699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</w:t>
      </w:r>
      <w:r w:rsidR="00A302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; </w:t>
      </w:r>
      <w:r w:rsidR="00FB26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dnia 30 listopada 2012r.</w:t>
      </w:r>
    </w:p>
    <w:p w:rsidR="007E27A2" w:rsidRPr="007E27A2" w:rsidRDefault="00FB2699" w:rsidP="00FB2699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7E27A2" w:rsidRPr="007E27A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9716C6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</w:p>
    <w:p w:rsidR="009716C6" w:rsidRDefault="009716C6" w:rsidP="009716C6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1.Przed złożeniem ofert </w:t>
      </w:r>
      <w:r w:rsidR="007E27A2" w:rsidRPr="007E27A2">
        <w:rPr>
          <w:rFonts w:ascii="Arial" w:eastAsia="Times New Roman" w:hAnsi="Arial" w:cs="Arial"/>
          <w:sz w:val="20"/>
          <w:szCs w:val="20"/>
          <w:lang w:eastAsia="pl-PL"/>
        </w:rPr>
        <w:t>Wyk</w:t>
      </w:r>
      <w:r>
        <w:rPr>
          <w:rFonts w:ascii="Arial" w:eastAsia="Times New Roman" w:hAnsi="Arial" w:cs="Arial"/>
          <w:sz w:val="20"/>
          <w:szCs w:val="20"/>
          <w:lang w:eastAsia="pl-PL"/>
        </w:rPr>
        <w:t>onawcy zobowiązani będą wnieść W</w:t>
      </w:r>
      <w:r w:rsidR="00FB2699">
        <w:rPr>
          <w:rFonts w:ascii="Arial" w:eastAsia="Times New Roman" w:hAnsi="Arial" w:cs="Arial"/>
          <w:sz w:val="20"/>
          <w:szCs w:val="20"/>
          <w:lang w:eastAsia="pl-PL"/>
        </w:rPr>
        <w:t>adium w wysokości: 1</w:t>
      </w:r>
      <w:r w:rsidR="007E27A2"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000 złotych (słownie: </w:t>
      </w:r>
      <w:r w:rsidR="00FB2699">
        <w:rPr>
          <w:rFonts w:ascii="Arial" w:eastAsia="Times New Roman" w:hAnsi="Arial" w:cs="Arial"/>
          <w:sz w:val="20"/>
          <w:szCs w:val="20"/>
          <w:lang w:eastAsia="pl-PL"/>
        </w:rPr>
        <w:t>tysiąc</w:t>
      </w:r>
      <w:r w:rsidR="007E27A2"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złotych).</w:t>
      </w:r>
    </w:p>
    <w:p w:rsidR="007E27A2" w:rsidRPr="009716C6" w:rsidRDefault="009716C6" w:rsidP="009716C6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2. </w:t>
      </w:r>
      <w:r w:rsidR="007E27A2" w:rsidRPr="007E27A2">
        <w:rPr>
          <w:rFonts w:ascii="Arial" w:eastAsia="Times New Roman" w:hAnsi="Arial" w:cs="Arial"/>
          <w:sz w:val="20"/>
          <w:szCs w:val="20"/>
          <w:lang w:eastAsia="pl-PL"/>
        </w:rPr>
        <w:t>Zamawiający ustanawia Zabezpieczenie należytego w</w:t>
      </w:r>
      <w:r>
        <w:rPr>
          <w:rFonts w:ascii="Arial" w:eastAsia="Times New Roman" w:hAnsi="Arial" w:cs="Arial"/>
          <w:sz w:val="20"/>
          <w:szCs w:val="20"/>
          <w:lang w:eastAsia="pl-PL"/>
        </w:rPr>
        <w:t>ykonania U</w:t>
      </w:r>
      <w:r w:rsidR="007E27A2"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mowy zawartej w wyniku postępowania o udzielenie niniejszego zamówienia w wysokości 10 % ceny oferty ( brutto). 3.Szczegółowe wymagania dotyczące wadium i zabezpieczenia należytego wykonania umowy zawarte zostaną 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Części 1 </w:t>
      </w:r>
      <w:r w:rsidR="007E27A2"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SIWZ </w:t>
      </w:r>
      <w:r>
        <w:rPr>
          <w:rFonts w:ascii="Arial" w:eastAsia="Times New Roman" w:hAnsi="Arial" w:cs="Arial"/>
          <w:sz w:val="20"/>
          <w:szCs w:val="20"/>
          <w:lang w:eastAsia="pl-PL"/>
        </w:rPr>
        <w:t>o nazwie IDW na stronie internetowej:</w:t>
      </w:r>
      <w:r w:rsidRPr="009716C6">
        <w:t xml:space="preserve"> </w:t>
      </w:r>
      <w:hyperlink r:id="rId9" w:history="1">
        <w:r w:rsidRPr="00F34CA7">
          <w:rPr>
            <w:rStyle w:val="Hipercze"/>
            <w:rFonts w:ascii="Verdana" w:hAnsi="Verdana"/>
            <w:sz w:val="20"/>
            <w:szCs w:val="20"/>
          </w:rPr>
          <w:t>www.opera.wroclaw.pl/1/index.php?page</w:t>
        </w:r>
      </w:hyperlink>
      <w:r w:rsidRPr="00F34CA7">
        <w:rPr>
          <w:rStyle w:val="Hipercze"/>
          <w:rFonts w:ascii="Verdana" w:hAnsi="Verdana"/>
          <w:sz w:val="20"/>
          <w:szCs w:val="20"/>
        </w:rPr>
        <w:t>=49</w:t>
      </w:r>
      <w:r>
        <w:rPr>
          <w:rStyle w:val="Hipercze"/>
          <w:rFonts w:ascii="Verdana" w:hAnsi="Verdana"/>
          <w:sz w:val="20"/>
          <w:szCs w:val="20"/>
        </w:rPr>
        <w:t>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7E27A2" w:rsidRPr="007E27A2" w:rsidRDefault="007E27A2" w:rsidP="007E27A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E27A2" w:rsidRPr="00EA1D8F" w:rsidRDefault="007E27A2" w:rsidP="007E27A2">
      <w:pPr>
        <w:numPr>
          <w:ilvl w:val="0"/>
          <w:numId w:val="2"/>
        </w:numPr>
        <w:spacing w:after="0" w:line="400" w:lineRule="atLeast"/>
        <w:ind w:left="675"/>
        <w:rPr>
          <w:rFonts w:eastAsia="Times New Roman" w:cstheme="minorHAnsi"/>
          <w:sz w:val="24"/>
          <w:szCs w:val="24"/>
          <w:lang w:eastAsia="pl-PL"/>
        </w:rPr>
      </w:pPr>
      <w:r w:rsidRPr="00EA1D8F">
        <w:rPr>
          <w:rFonts w:eastAsia="Times New Roman" w:cstheme="minorHAnsi"/>
          <w:b/>
          <w:bCs/>
          <w:sz w:val="24"/>
          <w:szCs w:val="24"/>
          <w:lang w:eastAsia="pl-PL"/>
        </w:rPr>
        <w:t>III.3.2) Wiedza i doświadczenie</w:t>
      </w:r>
    </w:p>
    <w:p w:rsidR="007E27A2" w:rsidRDefault="007E27A2" w:rsidP="007E27A2">
      <w:pPr>
        <w:spacing w:after="0" w:line="400" w:lineRule="atLeast"/>
        <w:ind w:left="67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A1D8F">
        <w:rPr>
          <w:rFonts w:eastAsia="Times New Roman" w:cstheme="minorHAnsi"/>
          <w:b/>
          <w:bCs/>
          <w:sz w:val="24"/>
          <w:szCs w:val="24"/>
          <w:lang w:eastAsia="pl-PL"/>
        </w:rPr>
        <w:t>Opis sposobu dokonywania oceny spełniania tego warunku</w:t>
      </w:r>
    </w:p>
    <w:p w:rsidR="00FB2699" w:rsidRPr="00AF21AF" w:rsidRDefault="00FB2699" w:rsidP="00FB2699">
      <w:pPr>
        <w:pStyle w:val="Tekstkomentarza"/>
        <w:spacing w:line="360" w:lineRule="auto"/>
        <w:rPr>
          <w:rFonts w:ascii="Verdana" w:hAnsi="Verdana"/>
          <w:b/>
          <w:sz w:val="22"/>
          <w:szCs w:val="22"/>
        </w:rPr>
      </w:pPr>
    </w:p>
    <w:p w:rsidR="00FB2699" w:rsidRPr="002C48B3" w:rsidRDefault="00FB2699" w:rsidP="00FB2699">
      <w:pPr>
        <w:autoSpaceDE w:val="0"/>
        <w:autoSpaceDN w:val="0"/>
        <w:adjustRightInd w:val="0"/>
        <w:spacing w:line="360" w:lineRule="auto"/>
        <w:jc w:val="both"/>
        <w:rPr>
          <w:rFonts w:ascii="Arial" w:eastAsia="Univers-PL" w:hAnsi="Arial" w:cs="Arial"/>
          <w:sz w:val="20"/>
          <w:szCs w:val="20"/>
        </w:rPr>
      </w:pPr>
      <w:r w:rsidRPr="002C48B3">
        <w:rPr>
          <w:rFonts w:ascii="Arial" w:eastAsia="Calibri" w:hAnsi="Arial" w:cs="Arial"/>
          <w:color w:val="000000"/>
          <w:sz w:val="20"/>
          <w:szCs w:val="20"/>
        </w:rPr>
        <w:t xml:space="preserve">Za spełnienie warunku posiadania niezbędnego doświadczenia i wiedzy Zamawiający uzna wykonanie </w:t>
      </w:r>
      <w:r w:rsidRPr="002C48B3">
        <w:rPr>
          <w:rFonts w:ascii="Arial" w:eastAsia="Univers-PL" w:hAnsi="Arial" w:cs="Arial"/>
          <w:sz w:val="20"/>
          <w:szCs w:val="20"/>
        </w:rPr>
        <w:t xml:space="preserve">w okresie ostatnich pięciu lat przed upływem terminu składania ofert a jeżeli okres prowadzenia działalności jest krótszy – w tym okresie, </w:t>
      </w:r>
      <w:r w:rsidRPr="002C48B3">
        <w:rPr>
          <w:rFonts w:ascii="Arial" w:eastAsia="Univers-PL" w:hAnsi="Arial" w:cs="Arial"/>
          <w:b/>
          <w:sz w:val="20"/>
          <w:szCs w:val="20"/>
        </w:rPr>
        <w:t>przynajmniej jednej roboty budowlanej o wartości minimum 40 000PLN ( brutto) polegającej na wykonaniu instalacji sygnalizacji pożaru w budynku wpisanym do rejestru zabytków,</w:t>
      </w:r>
      <w:r w:rsidRPr="002C48B3">
        <w:rPr>
          <w:rFonts w:ascii="Arial" w:eastAsia="Univers-PL" w:hAnsi="Arial" w:cs="Arial"/>
          <w:sz w:val="20"/>
          <w:szCs w:val="20"/>
        </w:rPr>
        <w:t xml:space="preserve"> wymienione wyżej warunki muszą być spełnione</w:t>
      </w:r>
      <w:r w:rsidRPr="002C48B3">
        <w:rPr>
          <w:rFonts w:ascii="Arial" w:eastAsia="Univers-PL" w:hAnsi="Arial" w:cs="Arial"/>
          <w:b/>
          <w:sz w:val="20"/>
          <w:szCs w:val="20"/>
        </w:rPr>
        <w:t xml:space="preserve"> </w:t>
      </w:r>
      <w:r w:rsidRPr="002C48B3">
        <w:rPr>
          <w:rFonts w:ascii="Arial" w:eastAsia="Univers-PL" w:hAnsi="Arial" w:cs="Arial"/>
          <w:sz w:val="20"/>
          <w:szCs w:val="20"/>
        </w:rPr>
        <w:t>łącznie dla wykazanej roboty budowlanej</w:t>
      </w:r>
    </w:p>
    <w:p w:rsidR="009716C6" w:rsidRPr="002C48B3" w:rsidRDefault="009716C6" w:rsidP="009716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t xml:space="preserve">Ocena spełnienia powyższego warunku nastąpi metodą: „ spełnia - </w:t>
      </w:r>
      <w:proofErr w:type="spellStart"/>
      <w:r w:rsidRPr="002C48B3">
        <w:rPr>
          <w:rFonts w:ascii="Arial" w:hAnsi="Arial" w:cs="Arial"/>
          <w:sz w:val="20"/>
          <w:szCs w:val="20"/>
        </w:rPr>
        <w:t>niespelnia</w:t>
      </w:r>
      <w:proofErr w:type="spellEnd"/>
      <w:r w:rsidRPr="002C48B3">
        <w:rPr>
          <w:rFonts w:ascii="Arial" w:hAnsi="Arial" w:cs="Arial"/>
          <w:sz w:val="20"/>
          <w:szCs w:val="20"/>
        </w:rPr>
        <w:t>”.</w:t>
      </w:r>
    </w:p>
    <w:p w:rsidR="007E27A2" w:rsidRPr="007E27A2" w:rsidRDefault="007E27A2" w:rsidP="007E27A2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0B2B30" w:rsidRDefault="007E27A2" w:rsidP="000B2B30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  <w:r w:rsidR="000B2B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2826DE" w:rsidRDefault="002826DE" w:rsidP="000B2B30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699" w:rsidRPr="002C48B3" w:rsidRDefault="00FB2699" w:rsidP="00FB26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48B3">
        <w:rPr>
          <w:rFonts w:ascii="Arial" w:eastAsia="Calibri" w:hAnsi="Arial" w:cs="Arial"/>
          <w:color w:val="000000"/>
          <w:sz w:val="20"/>
          <w:szCs w:val="20"/>
        </w:rPr>
        <w:t xml:space="preserve">Za spełnienie warunku dysponowania osobami zdolnymi do wykonania zamówienia, Zamawiający uzna dysponowanie osobami posiadającymi uprawnienie budowlane </w:t>
      </w:r>
      <w:r w:rsidRPr="002C48B3">
        <w:rPr>
          <w:rFonts w:ascii="Arial" w:eastAsia="Calibri" w:hAnsi="Arial" w:cs="Arial"/>
          <w:sz w:val="20"/>
          <w:szCs w:val="20"/>
        </w:rPr>
        <w:t xml:space="preserve">zgodnie z Rozporządzeniem Ministra Transportu i Budownictwa z dn. 28 kwietnia 2006 roku w sprawie samodzielnych funkcji technicznych w budownictwie (Dz. U. Nr 83 poz. 578 z późniejszymi zmianami) lub odpowiadające im ważne uprawnienia, które zostały wydane na podstawie wcześniej obowiązujących przepisów lub odpowiadające im uprawnienia wydane obywatelom państw Europejskiego Obszaru Gospodarczego oraz Konfederacji Szwajcarskiej, z zastrzeżeniem art. 12a oraz innych przepisów ustawy Prawo Budowlane (tekst jedn. Dz. U. z 2006 r., Nr 156, poz.1118 ze zm.) oraz ustawy o zasadach uznawania kwalifikacji zawodowych nabytych w państwach członkowskich Unii Europejskiej (Dz. U. z 2008 r., Nr 63, poz. 394) </w:t>
      </w:r>
      <w:r w:rsidRPr="002C48B3">
        <w:rPr>
          <w:rFonts w:ascii="Arial" w:eastAsia="Calibri" w:hAnsi="Arial" w:cs="Arial"/>
          <w:color w:val="000000"/>
          <w:sz w:val="20"/>
          <w:szCs w:val="20"/>
        </w:rPr>
        <w:t>w zakresie:</w:t>
      </w:r>
    </w:p>
    <w:p w:rsidR="00FB2699" w:rsidRPr="002C48B3" w:rsidRDefault="00FB2699" w:rsidP="00FB26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C48B3">
        <w:rPr>
          <w:rFonts w:ascii="Arial" w:eastAsia="Calibri" w:hAnsi="Arial" w:cs="Arial"/>
          <w:b/>
          <w:color w:val="000000"/>
          <w:sz w:val="20"/>
          <w:szCs w:val="20"/>
        </w:rPr>
        <w:t xml:space="preserve">a). projektant </w:t>
      </w:r>
      <w:r w:rsidRPr="002C48B3">
        <w:rPr>
          <w:rFonts w:ascii="Arial" w:eastAsia="Calibri" w:hAnsi="Arial" w:cs="Arial"/>
          <w:color w:val="000000"/>
          <w:sz w:val="20"/>
          <w:szCs w:val="20"/>
        </w:rPr>
        <w:t>posiadający uprawnienia do projektowania w specjalności</w:t>
      </w:r>
      <w:r w:rsidRPr="002C48B3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2C48B3">
        <w:rPr>
          <w:rFonts w:ascii="Arial" w:eastAsia="Calibri" w:hAnsi="Arial" w:cs="Arial"/>
          <w:color w:val="000000"/>
          <w:sz w:val="20"/>
          <w:szCs w:val="20"/>
        </w:rPr>
        <w:t>elektrycznej i/lub architektoniczne</w:t>
      </w:r>
      <w:r w:rsidR="00C3747F">
        <w:rPr>
          <w:rFonts w:ascii="Arial" w:eastAsia="Calibri" w:hAnsi="Arial" w:cs="Arial"/>
          <w:color w:val="000000"/>
          <w:sz w:val="20"/>
          <w:szCs w:val="20"/>
        </w:rPr>
        <w:t>j i/lub teletechnicznej</w:t>
      </w:r>
      <w:r w:rsidRPr="002C48B3">
        <w:rPr>
          <w:rFonts w:ascii="Arial" w:eastAsia="Calibri" w:hAnsi="Arial" w:cs="Arial"/>
          <w:color w:val="000000"/>
          <w:sz w:val="20"/>
          <w:szCs w:val="20"/>
        </w:rPr>
        <w:t>;</w:t>
      </w:r>
    </w:p>
    <w:p w:rsidR="00FB2699" w:rsidRPr="002C48B3" w:rsidRDefault="00FB2699" w:rsidP="00FB26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48B3">
        <w:rPr>
          <w:rFonts w:ascii="Arial" w:eastAsia="Calibri" w:hAnsi="Arial" w:cs="Arial"/>
          <w:b/>
          <w:color w:val="000000"/>
          <w:sz w:val="20"/>
          <w:szCs w:val="20"/>
        </w:rPr>
        <w:t xml:space="preserve">b). kierownik budowy </w:t>
      </w:r>
      <w:r w:rsidRPr="002C48B3">
        <w:rPr>
          <w:rFonts w:ascii="Arial" w:eastAsia="Calibri" w:hAnsi="Arial" w:cs="Arial"/>
          <w:color w:val="000000"/>
          <w:sz w:val="20"/>
          <w:szCs w:val="20"/>
        </w:rPr>
        <w:t>posiadający uprawnienia do kierowania robotami budowlanymi w specjalności konstrukcyjno-budowlanej;</w:t>
      </w:r>
    </w:p>
    <w:p w:rsidR="00FB2699" w:rsidRPr="002C48B3" w:rsidRDefault="00FB2699" w:rsidP="00FB26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eastAsia="Univers-PL" w:hAnsi="Arial" w:cs="Arial"/>
          <w:sz w:val="20"/>
          <w:szCs w:val="20"/>
        </w:rPr>
      </w:pPr>
      <w:r w:rsidRPr="002C48B3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c) kierownik robót elektrycznych</w:t>
      </w:r>
      <w:r w:rsidRPr="002C48B3">
        <w:rPr>
          <w:rFonts w:ascii="Arial" w:eastAsia="Calibri" w:hAnsi="Arial" w:cs="Arial"/>
          <w:color w:val="000000"/>
          <w:sz w:val="20"/>
          <w:szCs w:val="20"/>
        </w:rPr>
        <w:t xml:space="preserve"> posiadający łącznie: uprawnienia budowlane do kierowania robotami budowlanymi w zakresie co najmniej instalacji i urządzeń elektrycznych oraz doświadczenie jako kierownik robót lub budowy na co najmniej  jednej robocie budowlanej w budynku wpisanym do rejestru zabytków, </w:t>
      </w:r>
      <w:r w:rsidRPr="002C48B3">
        <w:rPr>
          <w:rFonts w:ascii="Arial" w:eastAsia="Univers-PL" w:hAnsi="Arial" w:cs="Arial"/>
          <w:sz w:val="20"/>
          <w:szCs w:val="20"/>
        </w:rPr>
        <w:t>wymienione wyżej warunki muszą być spełnione</w:t>
      </w:r>
      <w:r w:rsidRPr="002C48B3">
        <w:rPr>
          <w:rFonts w:ascii="Arial" w:eastAsia="Univers-PL" w:hAnsi="Arial" w:cs="Arial"/>
          <w:b/>
          <w:sz w:val="20"/>
          <w:szCs w:val="20"/>
        </w:rPr>
        <w:t xml:space="preserve"> </w:t>
      </w:r>
      <w:r w:rsidRPr="002C48B3">
        <w:rPr>
          <w:rFonts w:ascii="Arial" w:eastAsia="Univers-PL" w:hAnsi="Arial" w:cs="Arial"/>
          <w:sz w:val="20"/>
          <w:szCs w:val="20"/>
        </w:rPr>
        <w:t>łącznie</w:t>
      </w:r>
    </w:p>
    <w:p w:rsidR="00FB2699" w:rsidRPr="002C48B3" w:rsidRDefault="00FB2699" w:rsidP="002C4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48B3">
        <w:rPr>
          <w:rFonts w:ascii="Arial" w:eastAsia="Univers-PL" w:hAnsi="Arial" w:cs="Arial"/>
          <w:b/>
          <w:sz w:val="20"/>
          <w:szCs w:val="20"/>
        </w:rPr>
        <w:t>UWAGA:</w:t>
      </w:r>
      <w:r w:rsidRPr="002C48B3">
        <w:rPr>
          <w:rFonts w:ascii="Arial" w:eastAsia="Univers-PL" w:hAnsi="Arial" w:cs="Arial"/>
          <w:sz w:val="20"/>
          <w:szCs w:val="20"/>
        </w:rPr>
        <w:t xml:space="preserve"> Zamawiający dopuszcza możliwość połączenia funkcji kierownika budowy i kierownika robót elektrycznych, wówczas wskazana osoba musi spełniać co najmniej wymagania dla kierownika robót elektrycznych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E27A2" w:rsidRPr="007E27A2" w:rsidRDefault="007E27A2" w:rsidP="007E27A2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7E27A2" w:rsidRPr="007E27A2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7E27A2" w:rsidRPr="007E27A2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7E27A2" w:rsidRPr="007E27A2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oświadczenie, że osoby, które będą uczestniczyć w wykonywaniu zamówienia, posiadają wymagane uprawnienia, jeżeli ustawy nakładają obowiązek posiadania takich uprawnień </w:t>
      </w:r>
    </w:p>
    <w:p w:rsidR="007E27A2" w:rsidRPr="007E27A2" w:rsidRDefault="007E27A2" w:rsidP="00FB2699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E27A2" w:rsidRPr="007E27A2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oświadczenie o braku podstaw do wykluczenia </w:t>
      </w:r>
    </w:p>
    <w:p w:rsidR="007E27A2" w:rsidRPr="007E27A2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7E27A2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7E27A2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2 ustawy </w:t>
      </w:r>
    </w:p>
    <w:p w:rsidR="007E27A2" w:rsidRPr="007E27A2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7E27A2" w:rsidRPr="007E27A2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7E27A2" w:rsidRPr="007E27A2" w:rsidRDefault="007E27A2" w:rsidP="00FB2699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7E27A2" w:rsidRPr="007E27A2" w:rsidRDefault="007E27A2" w:rsidP="007E27A2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E27A2" w:rsidRPr="007E27A2" w:rsidRDefault="007E27A2" w:rsidP="007E27A2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E27A2" w:rsidRPr="00FB2699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699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7E27A2" w:rsidRPr="00FB2699" w:rsidRDefault="007E27A2" w:rsidP="007E27A2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699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</w:t>
      </w:r>
      <w:r w:rsidRPr="00FB269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III.5)</w:t>
      </w:r>
    </w:p>
    <w:p w:rsidR="00894B13" w:rsidRDefault="00894B13" w:rsidP="002826DE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94B13" w:rsidRPr="007720D4" w:rsidRDefault="00894B13" w:rsidP="002826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20D4">
        <w:rPr>
          <w:rFonts w:ascii="Arial" w:hAnsi="Arial" w:cs="Arial"/>
          <w:b/>
          <w:sz w:val="20"/>
          <w:szCs w:val="20"/>
        </w:rPr>
        <w:t>Dodatkowo Wykonawca zobowiązany jest do złożenia oświadczenia o spełnieniu warunków udziału w postępowaniu z art.22 ust.1 ustawy Pzp</w:t>
      </w:r>
      <w:r w:rsidRPr="007720D4">
        <w:rPr>
          <w:rFonts w:ascii="Arial" w:hAnsi="Arial" w:cs="Arial"/>
          <w:sz w:val="20"/>
          <w:szCs w:val="20"/>
        </w:rPr>
        <w:t xml:space="preserve">, sporządzonego według wzoru stanowiącego </w:t>
      </w:r>
      <w:r w:rsidR="00FB2699">
        <w:rPr>
          <w:rFonts w:ascii="Arial" w:hAnsi="Arial" w:cs="Arial"/>
          <w:b/>
          <w:sz w:val="20"/>
          <w:szCs w:val="20"/>
        </w:rPr>
        <w:t>załącznik Nr 2</w:t>
      </w:r>
      <w:r w:rsidRPr="007720D4">
        <w:rPr>
          <w:rFonts w:ascii="Arial" w:hAnsi="Arial" w:cs="Arial"/>
          <w:b/>
          <w:sz w:val="20"/>
          <w:szCs w:val="20"/>
        </w:rPr>
        <w:t xml:space="preserve"> do  </w:t>
      </w:r>
      <w:r w:rsidR="00FB2699">
        <w:rPr>
          <w:rFonts w:ascii="Arial" w:hAnsi="Arial" w:cs="Arial"/>
          <w:b/>
          <w:sz w:val="20"/>
          <w:szCs w:val="20"/>
        </w:rPr>
        <w:t>SIWZ</w:t>
      </w:r>
      <w:r w:rsidRPr="007720D4">
        <w:rPr>
          <w:rFonts w:ascii="Arial" w:hAnsi="Arial" w:cs="Arial"/>
          <w:sz w:val="20"/>
          <w:szCs w:val="20"/>
        </w:rPr>
        <w:t xml:space="preserve">, o spełnianiu warunków udziału w postępowaniu (Wykonawcy składający ofertę wspólną przedstawiają razem jeden dokument w formie załącznika nr </w:t>
      </w:r>
      <w:r w:rsidR="00FB2699">
        <w:rPr>
          <w:rFonts w:ascii="Arial" w:hAnsi="Arial" w:cs="Arial"/>
          <w:sz w:val="20"/>
          <w:szCs w:val="20"/>
        </w:rPr>
        <w:t>2</w:t>
      </w:r>
      <w:r w:rsidRPr="00772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720D4">
        <w:rPr>
          <w:rFonts w:ascii="Arial" w:hAnsi="Arial" w:cs="Arial"/>
          <w:sz w:val="20"/>
          <w:szCs w:val="20"/>
        </w:rPr>
        <w:t xml:space="preserve">Zamawiający dopuszcza możliwość złożenia odrębnych oświadczeń przez Wykonawców wspólnie ubiegających się o udzielenie zamówienia, jeżeli Wykonawca składający odrębne oświadczenie spełnia samodzielnie wszystkie warunki udziału w postępowaniu. Powyższe oświadczenie winno zostać złożone w formie oryginału). </w:t>
      </w:r>
    </w:p>
    <w:p w:rsidR="002C48B3" w:rsidRDefault="002C48B3" w:rsidP="002826DE">
      <w:pPr>
        <w:pStyle w:val="Style23"/>
        <w:widowControl/>
        <w:tabs>
          <w:tab w:val="left" w:pos="331"/>
        </w:tabs>
        <w:spacing w:line="360" w:lineRule="auto"/>
        <w:ind w:firstLine="0"/>
        <w:rPr>
          <w:rStyle w:val="FontStyle102"/>
          <w:rFonts w:ascii="Arial" w:hAnsi="Arial" w:cs="Arial"/>
          <w:sz w:val="20"/>
          <w:szCs w:val="20"/>
        </w:rPr>
      </w:pPr>
      <w:r w:rsidRPr="002C48B3">
        <w:rPr>
          <w:rStyle w:val="FontStyle102"/>
          <w:rFonts w:ascii="Arial" w:hAnsi="Arial" w:cs="Arial"/>
          <w:sz w:val="20"/>
          <w:szCs w:val="20"/>
        </w:rPr>
        <w:t xml:space="preserve">Jeżeli Wykonawca polega na wiedzy i doświadczeniu, osobach zdolnych do wykonania zamówienia innych podmiotów  niezależnie od charakteru prawnego łączących go z nimi stosunków, zobowiązany jest przedstawić </w:t>
      </w:r>
      <w:r w:rsidRPr="002C48B3">
        <w:rPr>
          <w:rStyle w:val="FontStyle102"/>
          <w:rFonts w:ascii="Arial" w:hAnsi="Arial" w:cs="Arial"/>
          <w:b/>
          <w:sz w:val="20"/>
          <w:szCs w:val="20"/>
          <w:u w:val="single"/>
        </w:rPr>
        <w:t>pisemne</w:t>
      </w:r>
      <w:r w:rsidRPr="002C48B3">
        <w:rPr>
          <w:rStyle w:val="FontStyle102"/>
          <w:rFonts w:ascii="Arial" w:hAnsi="Arial" w:cs="Arial"/>
          <w:b/>
          <w:sz w:val="20"/>
          <w:szCs w:val="20"/>
        </w:rPr>
        <w:t xml:space="preserve"> zobowiązanie </w:t>
      </w:r>
      <w:r w:rsidRPr="002C48B3">
        <w:rPr>
          <w:rStyle w:val="FontStyle102"/>
          <w:rFonts w:ascii="Arial" w:hAnsi="Arial" w:cs="Arial"/>
          <w:b/>
          <w:sz w:val="20"/>
          <w:szCs w:val="20"/>
          <w:u w:val="single"/>
        </w:rPr>
        <w:t>tych podmiotów</w:t>
      </w:r>
      <w:r w:rsidRPr="002C48B3">
        <w:rPr>
          <w:rStyle w:val="FontStyle102"/>
          <w:rFonts w:ascii="Arial" w:hAnsi="Arial" w:cs="Arial"/>
          <w:sz w:val="20"/>
          <w:szCs w:val="20"/>
        </w:rPr>
        <w:t xml:space="preserve"> do oddania mu do dyspozycji niezbędnych zasobów na okres korzystania z nich przy wykonywaniu zamówienia.</w:t>
      </w:r>
    </w:p>
    <w:p w:rsidR="002C48B3" w:rsidRPr="002C48B3" w:rsidRDefault="002C48B3" w:rsidP="002826D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C48B3">
        <w:rPr>
          <w:rFonts w:ascii="Arial" w:eastAsia="Calibri" w:hAnsi="Arial" w:cs="Arial"/>
          <w:sz w:val="20"/>
          <w:szCs w:val="20"/>
        </w:rPr>
        <w:t xml:space="preserve">Zgodnie </w:t>
      </w:r>
      <w:r w:rsidRPr="002C48B3">
        <w:rPr>
          <w:rFonts w:ascii="Arial" w:eastAsia="Calibri" w:hAnsi="Arial" w:cs="Arial"/>
          <w:i/>
          <w:sz w:val="20"/>
          <w:szCs w:val="20"/>
        </w:rPr>
        <w:t>z rozporządzeniem Prezesa Rady Ministrów z dnia 30.12.2009 r. w sprawie rodzajów dokumentów, jakich może żądać Zamawiający od Wykonawcy, oraz form, w jakich te dokumenty mogą być składan</w:t>
      </w:r>
      <w:r w:rsidRPr="002C48B3">
        <w:rPr>
          <w:rFonts w:ascii="Arial" w:eastAsia="Calibri" w:hAnsi="Arial" w:cs="Arial"/>
          <w:sz w:val="20"/>
          <w:szCs w:val="20"/>
        </w:rPr>
        <w:t>e, jeżeli wykonawca ma siedzibę lub miejsce zamieszkania poza terytorium Rzeczypospolitej Polskiej, zamiast dokumentów, o których mowa w § 2 ust. 1 w/w rozporządzenia:</w:t>
      </w:r>
      <w:r w:rsidRPr="002C48B3">
        <w:rPr>
          <w:rFonts w:ascii="Arial" w:eastAsia="Calibri" w:hAnsi="Arial" w:cs="Arial"/>
          <w:sz w:val="20"/>
          <w:szCs w:val="20"/>
        </w:rPr>
        <w:br/>
        <w:t xml:space="preserve">     1). w odniesieniu do punktów  IDW 2), 3), 4)  - składa dokument lub dokumenty wystawione w kraju, w którym ma siedzibę lub miejsce zamieszkania, potwierdzające odpowiednio, że:</w:t>
      </w:r>
    </w:p>
    <w:p w:rsidR="002C48B3" w:rsidRPr="002C48B3" w:rsidRDefault="002C48B3" w:rsidP="002826D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C48B3">
        <w:rPr>
          <w:rFonts w:ascii="Arial" w:eastAsia="Calibri" w:hAnsi="Arial" w:cs="Arial"/>
          <w:sz w:val="20"/>
          <w:szCs w:val="20"/>
        </w:rPr>
        <w:br/>
        <w:t>a) nie otwarto jego likwidacji ani nie ogłoszono upadłości,</w:t>
      </w:r>
    </w:p>
    <w:p w:rsidR="002C48B3" w:rsidRPr="002C48B3" w:rsidRDefault="002C48B3" w:rsidP="002826D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C48B3">
        <w:rPr>
          <w:rFonts w:ascii="Arial" w:eastAsia="Calibri" w:hAnsi="Arial" w:cs="Arial"/>
          <w:sz w:val="20"/>
          <w:szCs w:val="20"/>
        </w:rPr>
        <w:br/>
        <w:t>b) nie zalega z uiszczaniem podatków, opłat, składek na ubezpieczenie społeczne i zdrowotne albo że uzyskał przewidziane prawem zwolnienie, odroczenie lub rozłożenie na raty zaległych płatności lub wstrzymanie w całości wykonania decyzji właściwego organu,</w:t>
      </w:r>
    </w:p>
    <w:p w:rsidR="002C48B3" w:rsidRPr="002C48B3" w:rsidRDefault="002C48B3" w:rsidP="002826D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C48B3">
        <w:rPr>
          <w:rFonts w:ascii="Arial" w:eastAsia="Calibri" w:hAnsi="Arial" w:cs="Arial"/>
          <w:sz w:val="20"/>
          <w:szCs w:val="20"/>
        </w:rPr>
        <w:br/>
        <w:t xml:space="preserve"> Dokumenty, o których mowa w </w:t>
      </w:r>
      <w:proofErr w:type="spellStart"/>
      <w:r w:rsidRPr="002C48B3">
        <w:rPr>
          <w:rFonts w:ascii="Arial" w:eastAsia="Calibri" w:hAnsi="Arial" w:cs="Arial"/>
          <w:sz w:val="20"/>
          <w:szCs w:val="20"/>
        </w:rPr>
        <w:t>pkt</w:t>
      </w:r>
      <w:proofErr w:type="spellEnd"/>
      <w:r w:rsidRPr="002C48B3">
        <w:rPr>
          <w:rFonts w:ascii="Arial" w:eastAsia="Calibri" w:hAnsi="Arial" w:cs="Arial"/>
          <w:sz w:val="20"/>
          <w:szCs w:val="20"/>
        </w:rPr>
        <w:t xml:space="preserve"> 3 </w:t>
      </w:r>
      <w:proofErr w:type="spellStart"/>
      <w:r w:rsidRPr="002C48B3">
        <w:rPr>
          <w:rFonts w:ascii="Arial" w:eastAsia="Calibri" w:hAnsi="Arial" w:cs="Arial"/>
          <w:sz w:val="20"/>
          <w:szCs w:val="20"/>
        </w:rPr>
        <w:t>ppkt</w:t>
      </w:r>
      <w:proofErr w:type="spellEnd"/>
      <w:r w:rsidRPr="002C48B3">
        <w:rPr>
          <w:rFonts w:ascii="Arial" w:eastAsia="Calibri" w:hAnsi="Arial" w:cs="Arial"/>
          <w:sz w:val="20"/>
          <w:szCs w:val="20"/>
        </w:rPr>
        <w:t xml:space="preserve"> 1 </w:t>
      </w:r>
      <w:proofErr w:type="spellStart"/>
      <w:r w:rsidRPr="002C48B3">
        <w:rPr>
          <w:rFonts w:ascii="Arial" w:eastAsia="Calibri" w:hAnsi="Arial" w:cs="Arial"/>
          <w:sz w:val="20"/>
          <w:szCs w:val="20"/>
        </w:rPr>
        <w:t>lit.</w:t>
      </w:r>
      <w:r>
        <w:rPr>
          <w:rFonts w:ascii="Arial" w:hAnsi="Arial" w:cs="Arial"/>
          <w:sz w:val="20"/>
          <w:szCs w:val="20"/>
        </w:rPr>
        <w:t>aIDW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C48B3">
        <w:rPr>
          <w:rFonts w:ascii="Arial" w:eastAsia="Calibri" w:hAnsi="Arial" w:cs="Arial"/>
          <w:sz w:val="20"/>
          <w:szCs w:val="20"/>
        </w:rPr>
        <w:t xml:space="preserve"> powinny być wystawione nie wcześniej niż 6 miesięcy przed upływem terminu składania ofert. Dokument, o którym mowa w </w:t>
      </w:r>
      <w:proofErr w:type="spellStart"/>
      <w:r w:rsidRPr="002C48B3">
        <w:rPr>
          <w:rFonts w:ascii="Arial" w:eastAsia="Calibri" w:hAnsi="Arial" w:cs="Arial"/>
          <w:sz w:val="20"/>
          <w:szCs w:val="20"/>
        </w:rPr>
        <w:t>pkt</w:t>
      </w:r>
      <w:proofErr w:type="spellEnd"/>
      <w:r w:rsidRPr="002C48B3">
        <w:rPr>
          <w:rFonts w:ascii="Arial" w:eastAsia="Calibri" w:hAnsi="Arial" w:cs="Arial"/>
          <w:sz w:val="20"/>
          <w:szCs w:val="20"/>
        </w:rPr>
        <w:t xml:space="preserve"> 3 ust.ppkt1 lit. </w:t>
      </w:r>
      <w:proofErr w:type="spellStart"/>
      <w:r w:rsidRPr="002C48B3">
        <w:rPr>
          <w:rFonts w:ascii="Arial" w:eastAsia="Calibri" w:hAnsi="Arial" w:cs="Arial"/>
          <w:sz w:val="20"/>
          <w:szCs w:val="20"/>
        </w:rPr>
        <w:t>b,</w:t>
      </w:r>
      <w:r>
        <w:rPr>
          <w:rFonts w:ascii="Arial" w:hAnsi="Arial" w:cs="Arial"/>
          <w:sz w:val="20"/>
          <w:szCs w:val="20"/>
        </w:rPr>
        <w:t>IDW</w:t>
      </w:r>
      <w:proofErr w:type="spellEnd"/>
      <w:r w:rsidRPr="002C48B3">
        <w:rPr>
          <w:rFonts w:ascii="Arial" w:eastAsia="Calibri" w:hAnsi="Arial" w:cs="Arial"/>
          <w:sz w:val="20"/>
          <w:szCs w:val="20"/>
        </w:rPr>
        <w:t xml:space="preserve"> powinien być wystawiony nie wcześniej niż 3 miesiące przed upływem terminu składania wniosków o dopuszczenie do udziału w postępowaniu o udzielenie zamówienia.</w:t>
      </w:r>
    </w:p>
    <w:p w:rsidR="002C48B3" w:rsidRPr="002C48B3" w:rsidRDefault="002C48B3" w:rsidP="002826DE">
      <w:pPr>
        <w:spacing w:after="0" w:line="360" w:lineRule="auto"/>
        <w:jc w:val="both"/>
        <w:rPr>
          <w:rStyle w:val="FontStyle121"/>
          <w:rFonts w:ascii="Arial" w:eastAsia="Calibri" w:hAnsi="Arial" w:cs="Arial"/>
          <w:color w:val="000000"/>
          <w:sz w:val="20"/>
          <w:szCs w:val="20"/>
        </w:rPr>
      </w:pPr>
      <w:r w:rsidRPr="002C48B3">
        <w:rPr>
          <w:rFonts w:ascii="Arial" w:eastAsia="Calibri" w:hAnsi="Arial" w:cs="Arial"/>
          <w:color w:val="000000"/>
          <w:sz w:val="20"/>
          <w:szCs w:val="20"/>
        </w:rPr>
        <w:br/>
        <w:t xml:space="preserve"> W przypadku wątpliwości co do treści dokumentu złożonego przez wykonawcę mającego siedzibę lub miejsce zamieszkania poza terytorium Rzeczypospolitej Polskiej, zamawiający może zwrócić się do </w:t>
      </w:r>
      <w:r w:rsidRPr="002C48B3">
        <w:rPr>
          <w:rFonts w:ascii="Arial" w:eastAsia="Calibri" w:hAnsi="Arial" w:cs="Arial"/>
          <w:color w:val="000000"/>
          <w:sz w:val="20"/>
          <w:szCs w:val="20"/>
        </w:rPr>
        <w:lastRenderedPageBreak/>
        <w:t>właściwych organów odpowiednio miejsca zamieszkania osoby lub kraju, w którym wykonawca ma siedzibę lub miejsce zamieszkania, z wnioskiem o udzielenie niezbędnych informacji dotyczących przedłożonego dokumentu.</w:t>
      </w:r>
    </w:p>
    <w:p w:rsidR="00894B13" w:rsidRPr="002C48B3" w:rsidRDefault="002C48B3" w:rsidP="002826DE">
      <w:pPr>
        <w:pStyle w:val="Style32"/>
        <w:widowControl/>
        <w:spacing w:line="360" w:lineRule="auto"/>
        <w:rPr>
          <w:rFonts w:ascii="Arial" w:hAnsi="Arial" w:cs="Arial"/>
          <w:sz w:val="20"/>
          <w:szCs w:val="20"/>
        </w:rPr>
      </w:pPr>
      <w:r w:rsidRPr="002C48B3">
        <w:rPr>
          <w:rStyle w:val="FontStyle121"/>
          <w:rFonts w:ascii="Arial" w:hAnsi="Arial" w:cs="Arial"/>
          <w:sz w:val="20"/>
          <w:szCs w:val="20"/>
        </w:rPr>
        <w:t xml:space="preserve">W przypadku oferty składanej przez Wykonawców ubiegających się wspólnie o udzielenie zamówienia publicznego, oświadczenie i dokumenty wymienione w pkt. 2 </w:t>
      </w:r>
      <w:proofErr w:type="spellStart"/>
      <w:r w:rsidRPr="002C48B3">
        <w:rPr>
          <w:rStyle w:val="FontStyle121"/>
          <w:rFonts w:ascii="Arial" w:hAnsi="Arial" w:cs="Arial"/>
          <w:sz w:val="20"/>
          <w:szCs w:val="20"/>
        </w:rPr>
        <w:t>ppkt</w:t>
      </w:r>
      <w:proofErr w:type="spellEnd"/>
      <w:r w:rsidRPr="002C48B3">
        <w:rPr>
          <w:rStyle w:val="FontStyle121"/>
          <w:rFonts w:ascii="Arial" w:hAnsi="Arial" w:cs="Arial"/>
          <w:sz w:val="20"/>
          <w:szCs w:val="20"/>
        </w:rPr>
        <w:t xml:space="preserve"> 1)-4) rozdział V IDW mają potwierdzać brak podstaw do wykluczenia z postępowania o udzielenie zamówienia wykonawcy w stosunku do każdego z Wykonawców składających wspólną ofertę. Oświadczenie określone w pkt. 1. </w:t>
      </w:r>
      <w:proofErr w:type="spellStart"/>
      <w:r w:rsidRPr="002C48B3">
        <w:rPr>
          <w:rStyle w:val="FontStyle121"/>
          <w:rFonts w:ascii="Arial" w:hAnsi="Arial" w:cs="Arial"/>
          <w:sz w:val="20"/>
          <w:szCs w:val="20"/>
        </w:rPr>
        <w:t>ppkt</w:t>
      </w:r>
      <w:proofErr w:type="spellEnd"/>
      <w:r w:rsidRPr="002C48B3">
        <w:rPr>
          <w:rStyle w:val="FontStyle121"/>
          <w:rFonts w:ascii="Arial" w:hAnsi="Arial" w:cs="Arial"/>
          <w:sz w:val="20"/>
          <w:szCs w:val="20"/>
        </w:rPr>
        <w:t xml:space="preserve">. 1) rozdział V IDW. oraz dokumenty określone w pkt. 1 </w:t>
      </w:r>
      <w:proofErr w:type="spellStart"/>
      <w:r w:rsidRPr="002C48B3">
        <w:rPr>
          <w:rStyle w:val="FontStyle121"/>
          <w:rFonts w:ascii="Arial" w:hAnsi="Arial" w:cs="Arial"/>
          <w:sz w:val="20"/>
          <w:szCs w:val="20"/>
        </w:rPr>
        <w:t>ppkt</w:t>
      </w:r>
      <w:proofErr w:type="spellEnd"/>
      <w:r w:rsidRPr="002C48B3">
        <w:rPr>
          <w:rStyle w:val="FontStyle121"/>
          <w:rFonts w:ascii="Arial" w:hAnsi="Arial" w:cs="Arial"/>
          <w:sz w:val="20"/>
          <w:szCs w:val="20"/>
        </w:rPr>
        <w:t xml:space="preserve"> 2)-4) rozdział V IDW mają potwierdzać spełnienie warunków określonych w rozdz. IV </w:t>
      </w:r>
      <w:proofErr w:type="spellStart"/>
      <w:r w:rsidRPr="002C48B3">
        <w:rPr>
          <w:rStyle w:val="FontStyle121"/>
          <w:rFonts w:ascii="Arial" w:hAnsi="Arial" w:cs="Arial"/>
          <w:sz w:val="20"/>
          <w:szCs w:val="20"/>
        </w:rPr>
        <w:t>pkt</w:t>
      </w:r>
      <w:proofErr w:type="spellEnd"/>
      <w:r w:rsidRPr="002C48B3">
        <w:rPr>
          <w:rStyle w:val="FontStyle121"/>
          <w:rFonts w:ascii="Arial" w:hAnsi="Arial" w:cs="Arial"/>
          <w:sz w:val="20"/>
          <w:szCs w:val="20"/>
        </w:rPr>
        <w:t xml:space="preserve"> 1.1-1.4 SIWZ przez Wykonawców wspólnie.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7E27A2" w:rsidRPr="007E27A2" w:rsidRDefault="007E27A2" w:rsidP="007E27A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przetarg </w:t>
      </w:r>
      <w:r w:rsidR="00EF03CF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>ograniczony.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>cena oraz dodatkowe kryteria i ich znaczenie:</w:t>
      </w:r>
    </w:p>
    <w:p w:rsidR="007E27A2" w:rsidRPr="007E27A2" w:rsidRDefault="007E27A2" w:rsidP="007E27A2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1 - Cena </w:t>
      </w:r>
      <w:r w:rsidR="00EF03CF">
        <w:rPr>
          <w:rFonts w:ascii="Arial" w:eastAsia="Times New Roman" w:hAnsi="Arial" w:cs="Arial"/>
          <w:sz w:val="20"/>
          <w:szCs w:val="20"/>
          <w:lang w:eastAsia="pl-PL"/>
        </w:rPr>
        <w:t>ofertowa – 100%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E27A2" w:rsidRPr="007E27A2" w:rsidRDefault="007E27A2" w:rsidP="00EF03CF">
      <w:pPr>
        <w:spacing w:before="100" w:beforeAutospacing="1" w:after="100" w:afterAutospacing="1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V.2.2) Czy przeprowadzona będzie aukcja elektroniczna: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2C48B3" w:rsidRDefault="002C48B3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48B3" w:rsidRPr="002C48B3" w:rsidRDefault="002C48B3" w:rsidP="002C48B3">
      <w:pPr>
        <w:shd w:val="clear" w:color="auto" w:fill="FFFFFF"/>
        <w:spacing w:line="360" w:lineRule="auto"/>
        <w:ind w:right="34"/>
        <w:jc w:val="both"/>
        <w:rPr>
          <w:rFonts w:ascii="Arial" w:hAnsi="Arial" w:cs="Arial"/>
          <w:bCs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t>1.Stosownie do treści art. 144 ustawy Prawo Zamówień Publicznych Zamawiający przewiduje możliwość zmiany postanowień zawartej umowy w stosunku do treści oferty, na podstawie której dokonano wyboru Wykonawcy w następujących przypadkach:</w:t>
      </w:r>
    </w:p>
    <w:p w:rsidR="002C48B3" w:rsidRPr="002C48B3" w:rsidRDefault="002C48B3" w:rsidP="002C48B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993" w:right="34" w:hanging="284"/>
        <w:jc w:val="both"/>
        <w:rPr>
          <w:rFonts w:ascii="Arial" w:hAnsi="Arial" w:cs="Arial"/>
          <w:bCs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t>konieczności dostosowania postanowień umownych do zmian wynikających z nowelizacji powszechnie obowiązujących przepisów prawa z uwagi na brak możliwości realizacji umowy wedle pierwotnej jej treści, lub z uwagi na rażącą stratę grożącą jednej ze Stron;</w:t>
      </w:r>
    </w:p>
    <w:p w:rsidR="002C48B3" w:rsidRPr="002C48B3" w:rsidRDefault="002C48B3" w:rsidP="002C48B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993" w:right="34" w:hanging="284"/>
        <w:jc w:val="both"/>
        <w:rPr>
          <w:rFonts w:ascii="Arial" w:hAnsi="Arial" w:cs="Arial"/>
          <w:bCs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t>zmian redakcyjnych Umowy, lub zmian będących następstwem zmian danych Stron ujawnionych w rejestrach publicznych oraz zmian dotyczących wskazania przedstawicieli stron wyznaczonych do prowadzenia spraw związanych z realizacją umowy;</w:t>
      </w:r>
    </w:p>
    <w:p w:rsidR="002C48B3" w:rsidRPr="002C48B3" w:rsidRDefault="002C48B3" w:rsidP="002C48B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993" w:right="34" w:hanging="284"/>
        <w:jc w:val="both"/>
        <w:rPr>
          <w:rFonts w:ascii="Arial" w:hAnsi="Arial" w:cs="Arial"/>
          <w:bCs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lastRenderedPageBreak/>
        <w:t>zmian korzystnych z punktu widzenia realizacji przedmiotu umowy, w szczególności przyspieszających realizację, obniżających ponoszone przez Zamawiającego koszty inwestycji lub eksploatacji obiektu;</w:t>
      </w:r>
    </w:p>
    <w:p w:rsidR="002C48B3" w:rsidRPr="002C48B3" w:rsidRDefault="002C48B3" w:rsidP="002C48B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993" w:right="34" w:hanging="284"/>
        <w:jc w:val="both"/>
        <w:rPr>
          <w:rFonts w:ascii="Arial" w:hAnsi="Arial" w:cs="Arial"/>
          <w:bCs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t>konieczności zmiany numerów rachunków bankowych</w:t>
      </w:r>
      <w:r w:rsidRPr="002C48B3">
        <w:rPr>
          <w:rFonts w:ascii="Arial" w:hAnsi="Arial" w:cs="Arial"/>
          <w:bCs/>
          <w:sz w:val="20"/>
          <w:szCs w:val="20"/>
        </w:rPr>
        <w:t>.</w:t>
      </w:r>
    </w:p>
    <w:p w:rsidR="002C48B3" w:rsidRPr="002C48B3" w:rsidRDefault="002C48B3" w:rsidP="002C48B3">
      <w:pPr>
        <w:shd w:val="clear" w:color="auto" w:fill="FFFFFF"/>
        <w:spacing w:line="360" w:lineRule="auto"/>
        <w:ind w:right="34"/>
        <w:jc w:val="both"/>
        <w:rPr>
          <w:rFonts w:ascii="Arial" w:hAnsi="Arial" w:cs="Arial"/>
          <w:bCs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t xml:space="preserve">2.Wszelkie zmiany wprowadzane do umowy dokonywane będą z poszanowaniem zasad i obowiązków wynikających z powszechnie obowiązujących przepisów prawa, w tym w szczególności z art. 140 ust. 3 ustawy </w:t>
      </w:r>
      <w:proofErr w:type="spellStart"/>
      <w:r w:rsidRPr="002C48B3">
        <w:rPr>
          <w:rFonts w:ascii="Arial" w:hAnsi="Arial" w:cs="Arial"/>
          <w:sz w:val="20"/>
          <w:szCs w:val="20"/>
        </w:rPr>
        <w:t>Pzp</w:t>
      </w:r>
      <w:proofErr w:type="spellEnd"/>
      <w:r w:rsidRPr="002C48B3">
        <w:rPr>
          <w:rFonts w:ascii="Arial" w:hAnsi="Arial" w:cs="Arial"/>
          <w:sz w:val="20"/>
          <w:szCs w:val="20"/>
        </w:rPr>
        <w:t xml:space="preserve"> oraz zasad ogólnych określonych tą ustawą.</w:t>
      </w:r>
    </w:p>
    <w:p w:rsidR="002C48B3" w:rsidRPr="002C48B3" w:rsidRDefault="002C48B3" w:rsidP="002C48B3">
      <w:pPr>
        <w:shd w:val="clear" w:color="auto" w:fill="FFFFFF"/>
        <w:spacing w:line="360" w:lineRule="auto"/>
        <w:ind w:right="34"/>
        <w:jc w:val="both"/>
        <w:rPr>
          <w:rFonts w:ascii="Arial" w:hAnsi="Arial" w:cs="Arial"/>
          <w:bCs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t>3.Jeżeli w czasie obowiązywania umowy nastąpi zmiana ustawowej stawki podatku od towarów i usług (VAT), Strony dokonają odpowiedniej zmiany wynagrodzenia</w:t>
      </w:r>
      <w:r w:rsidRPr="002C48B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C48B3">
        <w:rPr>
          <w:rFonts w:ascii="Arial" w:hAnsi="Arial" w:cs="Arial"/>
          <w:sz w:val="20"/>
          <w:szCs w:val="20"/>
        </w:rPr>
        <w:t>umownego – dotyczy to części wynagrodzenia za usługi, których w dniu zmiany stawki VAT jeszcze nie wykonano.</w:t>
      </w:r>
    </w:p>
    <w:p w:rsidR="002C48B3" w:rsidRPr="002C48B3" w:rsidRDefault="002C48B3" w:rsidP="002C48B3">
      <w:pPr>
        <w:shd w:val="clear" w:color="auto" w:fill="FFFFFF"/>
        <w:spacing w:line="360" w:lineRule="auto"/>
        <w:ind w:right="34"/>
        <w:jc w:val="both"/>
        <w:rPr>
          <w:rFonts w:ascii="Arial" w:hAnsi="Arial" w:cs="Arial"/>
          <w:bCs/>
          <w:sz w:val="20"/>
          <w:szCs w:val="20"/>
        </w:rPr>
      </w:pPr>
      <w:r w:rsidRPr="002C48B3">
        <w:rPr>
          <w:rFonts w:ascii="Arial" w:hAnsi="Arial" w:cs="Arial"/>
          <w:sz w:val="20"/>
          <w:szCs w:val="20"/>
        </w:rPr>
        <w:t>4.Wszelkie zmiany umowy mogą nastąpić jedynie w formie pisemnego aneksu pod rygorem nieważności.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http://www.opera.wroclaw.pl/1/index.php?page=49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Opera Wrocławska ul. Świdnicka 35 50-066 Wrocław (sekretariat).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="003405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48B3" w:rsidRPr="002826DE">
        <w:rPr>
          <w:rFonts w:ascii="Arial" w:eastAsia="Times New Roman" w:hAnsi="Arial" w:cs="Arial"/>
          <w:sz w:val="20"/>
          <w:szCs w:val="20"/>
          <w:lang w:eastAsia="pl-PL"/>
        </w:rPr>
        <w:t>21.08.2012r</w:t>
      </w:r>
      <w:r w:rsidR="003405D4" w:rsidRPr="002826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405D4">
        <w:rPr>
          <w:rFonts w:ascii="Arial" w:eastAsia="Times New Roman" w:hAnsi="Arial" w:cs="Arial"/>
          <w:sz w:val="20"/>
          <w:szCs w:val="20"/>
          <w:lang w:eastAsia="pl-PL"/>
        </w:rPr>
        <w:t>godzina 10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>:00, miejsce: Opera Wrocławska ul. Świdnicka 35 50-066 Wrocław (sekretariat).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okres w dnia</w:t>
      </w:r>
      <w:r w:rsidR="003405D4">
        <w:rPr>
          <w:rFonts w:ascii="Arial" w:eastAsia="Times New Roman" w:hAnsi="Arial" w:cs="Arial"/>
          <w:sz w:val="20"/>
          <w:szCs w:val="20"/>
          <w:lang w:eastAsia="pl-PL"/>
        </w:rPr>
        <w:t>ch: 30 (od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terminu składania ofert).</w:t>
      </w:r>
    </w:p>
    <w:p w:rsidR="003405D4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7E27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48B3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3405D4" w:rsidRPr="002C48B3" w:rsidRDefault="003405D4" w:rsidP="002C48B3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color w:val="000000"/>
          <w:sz w:val="20"/>
          <w:szCs w:val="20"/>
        </w:rPr>
      </w:pPr>
      <w:r w:rsidRPr="00894B13">
        <w:rPr>
          <w:rFonts w:ascii="Arial" w:hAnsi="Arial" w:cs="Arial"/>
          <w:sz w:val="20"/>
          <w:szCs w:val="20"/>
        </w:rPr>
        <w:t xml:space="preserve">    </w:t>
      </w:r>
    </w:p>
    <w:p w:rsidR="007E27A2" w:rsidRPr="007E27A2" w:rsidRDefault="007E27A2" w:rsidP="007E27A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E27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="002C48B3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7E27A2" w:rsidRPr="007E27A2" w:rsidRDefault="007E27A2" w:rsidP="007E27A2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D0F" w:rsidRDefault="00511D0F"/>
    <w:sectPr w:rsidR="00511D0F" w:rsidSect="00511D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93" w:rsidRDefault="009F4293" w:rsidP="009716C6">
      <w:pPr>
        <w:spacing w:after="0" w:line="240" w:lineRule="auto"/>
      </w:pPr>
      <w:r>
        <w:separator/>
      </w:r>
    </w:p>
  </w:endnote>
  <w:endnote w:type="continuationSeparator" w:id="0">
    <w:p w:rsidR="009F4293" w:rsidRDefault="009F4293" w:rsidP="0097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945"/>
      <w:docPartObj>
        <w:docPartGallery w:val="Page Numbers (Bottom of Page)"/>
        <w:docPartUnique/>
      </w:docPartObj>
    </w:sdtPr>
    <w:sdtContent>
      <w:p w:rsidR="009716C6" w:rsidRDefault="00F31CD0">
        <w:pPr>
          <w:pStyle w:val="Stopka"/>
          <w:jc w:val="right"/>
        </w:pPr>
        <w:fldSimple w:instr=" PAGE   \* MERGEFORMAT ">
          <w:r w:rsidR="00964A97">
            <w:rPr>
              <w:noProof/>
            </w:rPr>
            <w:t>1</w:t>
          </w:r>
        </w:fldSimple>
      </w:p>
    </w:sdtContent>
  </w:sdt>
  <w:p w:rsidR="009716C6" w:rsidRDefault="009716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93" w:rsidRDefault="009F4293" w:rsidP="009716C6">
      <w:pPr>
        <w:spacing w:after="0" w:line="240" w:lineRule="auto"/>
      </w:pPr>
      <w:r>
        <w:separator/>
      </w:r>
    </w:p>
  </w:footnote>
  <w:footnote w:type="continuationSeparator" w:id="0">
    <w:p w:rsidR="009F4293" w:rsidRDefault="009F4293" w:rsidP="0097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8E4"/>
    <w:multiLevelType w:val="multilevel"/>
    <w:tmpl w:val="266E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2275A"/>
    <w:multiLevelType w:val="hybridMultilevel"/>
    <w:tmpl w:val="E2EC0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1910E72"/>
    <w:multiLevelType w:val="multilevel"/>
    <w:tmpl w:val="A40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2548F"/>
    <w:multiLevelType w:val="multilevel"/>
    <w:tmpl w:val="7A0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21E6A"/>
    <w:multiLevelType w:val="hybridMultilevel"/>
    <w:tmpl w:val="FD462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5D5"/>
    <w:multiLevelType w:val="hybridMultilevel"/>
    <w:tmpl w:val="5AF4C9EA"/>
    <w:lvl w:ilvl="0" w:tplc="2B7460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D5E52"/>
    <w:multiLevelType w:val="multilevel"/>
    <w:tmpl w:val="523A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0171A"/>
    <w:multiLevelType w:val="hybridMultilevel"/>
    <w:tmpl w:val="F20656B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7A2"/>
    <w:rsid w:val="000B2B30"/>
    <w:rsid w:val="000F5BB0"/>
    <w:rsid w:val="002826DE"/>
    <w:rsid w:val="002C48B3"/>
    <w:rsid w:val="003405D4"/>
    <w:rsid w:val="00471DBE"/>
    <w:rsid w:val="004C0213"/>
    <w:rsid w:val="00511D0F"/>
    <w:rsid w:val="007720D4"/>
    <w:rsid w:val="00781F20"/>
    <w:rsid w:val="007E27A2"/>
    <w:rsid w:val="00894B13"/>
    <w:rsid w:val="00964A97"/>
    <w:rsid w:val="009716C6"/>
    <w:rsid w:val="009F4293"/>
    <w:rsid w:val="00A302C0"/>
    <w:rsid w:val="00A86463"/>
    <w:rsid w:val="00B159F8"/>
    <w:rsid w:val="00B72EA6"/>
    <w:rsid w:val="00C3747F"/>
    <w:rsid w:val="00DD2A7A"/>
    <w:rsid w:val="00DE3F05"/>
    <w:rsid w:val="00E73BEA"/>
    <w:rsid w:val="00EA1D8F"/>
    <w:rsid w:val="00EF03CF"/>
    <w:rsid w:val="00F31CD0"/>
    <w:rsid w:val="00FB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27A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E27A2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E27A2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E27A2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7E27A2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ypepnhmark">
    <w:name w:val="skype_pnh_mark"/>
    <w:basedOn w:val="Domylnaczcionkaakapitu"/>
    <w:rsid w:val="007E27A2"/>
    <w:rPr>
      <w:vanish/>
      <w:webHidden w:val="0"/>
      <w:specVanish w:val="0"/>
    </w:rPr>
  </w:style>
  <w:style w:type="character" w:customStyle="1" w:styleId="skypepnhprintcontainer">
    <w:name w:val="skype_pnh_print_container"/>
    <w:basedOn w:val="Domylnaczcionkaakapitu"/>
    <w:rsid w:val="007E27A2"/>
  </w:style>
  <w:style w:type="character" w:customStyle="1" w:styleId="skypepnhcontainer">
    <w:name w:val="skype_pnh_container"/>
    <w:basedOn w:val="Domylnaczcionkaakapitu"/>
    <w:rsid w:val="007E27A2"/>
  </w:style>
  <w:style w:type="character" w:customStyle="1" w:styleId="skypepnhleftspan">
    <w:name w:val="skype_pnh_left_span"/>
    <w:basedOn w:val="Domylnaczcionkaakapitu"/>
    <w:rsid w:val="007E27A2"/>
  </w:style>
  <w:style w:type="character" w:customStyle="1" w:styleId="skypepnhdropartspan">
    <w:name w:val="skype_pnh_dropart_span"/>
    <w:basedOn w:val="Domylnaczcionkaakapitu"/>
    <w:rsid w:val="007E27A2"/>
  </w:style>
  <w:style w:type="character" w:customStyle="1" w:styleId="skypepnhdropartflagspan">
    <w:name w:val="skype_pnh_dropart_flag_span"/>
    <w:basedOn w:val="Domylnaczcionkaakapitu"/>
    <w:rsid w:val="007E27A2"/>
  </w:style>
  <w:style w:type="character" w:customStyle="1" w:styleId="skypepnhtextspan">
    <w:name w:val="skype_pnh_text_span"/>
    <w:basedOn w:val="Domylnaczcionkaakapitu"/>
    <w:rsid w:val="007E27A2"/>
  </w:style>
  <w:style w:type="character" w:customStyle="1" w:styleId="skypepnhrightspan">
    <w:name w:val="skype_pnh_right_span"/>
    <w:basedOn w:val="Domylnaczcionkaakapitu"/>
    <w:rsid w:val="007E27A2"/>
  </w:style>
  <w:style w:type="character" w:customStyle="1" w:styleId="bold1">
    <w:name w:val="bold1"/>
    <w:basedOn w:val="Domylnaczcionkaakapitu"/>
    <w:rsid w:val="007E27A2"/>
    <w:rPr>
      <w:b/>
      <w:bCs/>
    </w:rPr>
  </w:style>
  <w:style w:type="character" w:styleId="Hipercze">
    <w:name w:val="Hyperlink"/>
    <w:basedOn w:val="Domylnaczcionkaakapitu"/>
    <w:semiHidden/>
    <w:rsid w:val="00A302C0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7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16C6"/>
  </w:style>
  <w:style w:type="paragraph" w:styleId="Stopka">
    <w:name w:val="footer"/>
    <w:basedOn w:val="Normalny"/>
    <w:link w:val="StopkaZnak"/>
    <w:uiPriority w:val="99"/>
    <w:unhideWhenUsed/>
    <w:rsid w:val="0097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6C6"/>
  </w:style>
  <w:style w:type="paragraph" w:styleId="Akapitzlist">
    <w:name w:val="List Paragraph"/>
    <w:basedOn w:val="Normalny"/>
    <w:uiPriority w:val="34"/>
    <w:qFormat/>
    <w:rsid w:val="000B2B30"/>
    <w:pPr>
      <w:ind w:left="720"/>
      <w:contextualSpacing/>
    </w:pPr>
  </w:style>
  <w:style w:type="character" w:customStyle="1" w:styleId="FontStyle81">
    <w:name w:val="Font Style81"/>
    <w:basedOn w:val="Domylnaczcionkaakapitu"/>
    <w:rsid w:val="003405D4"/>
    <w:rPr>
      <w:rFonts w:ascii="Times New Roman" w:hAnsi="Times New Roman" w:cs="Times New Roman"/>
      <w:sz w:val="22"/>
      <w:szCs w:val="22"/>
    </w:rPr>
  </w:style>
  <w:style w:type="paragraph" w:styleId="Tekstkomentarza">
    <w:name w:val="annotation text"/>
    <w:basedOn w:val="Normalny"/>
    <w:link w:val="TekstkomentarzaZnak"/>
    <w:semiHidden/>
    <w:rsid w:val="00FB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2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3">
    <w:name w:val="Style23"/>
    <w:basedOn w:val="Normalny"/>
    <w:uiPriority w:val="99"/>
    <w:rsid w:val="002C48B3"/>
    <w:pPr>
      <w:widowControl w:val="0"/>
      <w:autoSpaceDE w:val="0"/>
      <w:autoSpaceDN w:val="0"/>
      <w:adjustRightInd w:val="0"/>
      <w:spacing w:after="0" w:line="274" w:lineRule="exact"/>
      <w:ind w:hanging="28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2">
    <w:name w:val="Font Style102"/>
    <w:basedOn w:val="Domylnaczcionkaakapitu"/>
    <w:uiPriority w:val="99"/>
    <w:rsid w:val="002C48B3"/>
    <w:rPr>
      <w:rFonts w:ascii="Times New Roman" w:hAnsi="Times New Roman" w:cs="Times New Roman"/>
      <w:sz w:val="24"/>
      <w:szCs w:val="24"/>
    </w:rPr>
  </w:style>
  <w:style w:type="character" w:customStyle="1" w:styleId="FontStyle110">
    <w:name w:val="Font Style110"/>
    <w:basedOn w:val="Domylnaczcionkaakapitu"/>
    <w:uiPriority w:val="99"/>
    <w:rsid w:val="002C48B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2">
    <w:name w:val="Style32"/>
    <w:basedOn w:val="Normalny"/>
    <w:uiPriority w:val="99"/>
    <w:rsid w:val="002C48B3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1">
    <w:name w:val="Font Style121"/>
    <w:basedOn w:val="Domylnaczcionkaakapitu"/>
    <w:uiPriority w:val="99"/>
    <w:rsid w:val="002C48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.wroclaw.pl/1/index.php?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era.wroclaw.pl/1/index.php?pa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1488F-3E11-4C0C-864F-4EB55FCE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2151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11</cp:revision>
  <dcterms:created xsi:type="dcterms:W3CDTF">2011-06-27T04:41:00Z</dcterms:created>
  <dcterms:modified xsi:type="dcterms:W3CDTF">2012-08-01T10:57:00Z</dcterms:modified>
</cp:coreProperties>
</file>